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566" w:rsidRPr="00671E30" w:rsidRDefault="00543694" w:rsidP="00950108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477566" w:rsidRPr="00417CD9">
        <w:rPr>
          <w:rFonts w:ascii="Times New Roman" w:hAnsi="Times New Roman"/>
          <w:b/>
          <w:sz w:val="24"/>
          <w:szCs w:val="24"/>
        </w:rPr>
        <w:t xml:space="preserve">PORTARIA LEGISLATIVA Nº </w:t>
      </w:r>
      <w:bookmarkStart w:id="0" w:name="_GoBack"/>
      <w:r w:rsidR="00671E30" w:rsidRPr="00671E30">
        <w:rPr>
          <w:rFonts w:ascii="Times New Roman" w:hAnsi="Times New Roman"/>
          <w:b/>
          <w:sz w:val="24"/>
          <w:szCs w:val="24"/>
        </w:rPr>
        <w:t>027/2023</w:t>
      </w:r>
    </w:p>
    <w:bookmarkEnd w:id="0"/>
    <w:p w:rsidR="00B123C3" w:rsidRPr="00417CD9" w:rsidRDefault="00B123C3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3C3" w:rsidRDefault="008202EB" w:rsidP="00B123C3">
      <w:pPr>
        <w:spacing w:after="0" w:line="240" w:lineRule="auto"/>
        <w:ind w:left="2835"/>
        <w:jc w:val="both"/>
        <w:rPr>
          <w:b/>
        </w:rPr>
      </w:pPr>
      <w:r w:rsidRPr="008202EB">
        <w:rPr>
          <w:rFonts w:ascii="Times New Roman" w:hAnsi="Times New Roman"/>
          <w:b/>
          <w:sz w:val="24"/>
          <w:szCs w:val="24"/>
        </w:rPr>
        <w:t>Retifica e reedita a Portaria Legislativa nº 015/202</w:t>
      </w:r>
      <w:r>
        <w:rPr>
          <w:rFonts w:ascii="Times New Roman" w:hAnsi="Times New Roman"/>
          <w:b/>
          <w:sz w:val="24"/>
          <w:szCs w:val="24"/>
        </w:rPr>
        <w:t>3</w:t>
      </w:r>
      <w:r w:rsidRPr="008202EB">
        <w:rPr>
          <w:rFonts w:ascii="Times New Roman" w:hAnsi="Times New Roman"/>
          <w:b/>
          <w:sz w:val="24"/>
          <w:szCs w:val="24"/>
        </w:rPr>
        <w:t xml:space="preserve">, que dispõe sobre </w:t>
      </w:r>
      <w:r>
        <w:rPr>
          <w:rFonts w:ascii="Times New Roman" w:hAnsi="Times New Roman"/>
          <w:b/>
          <w:sz w:val="24"/>
          <w:szCs w:val="24"/>
        </w:rPr>
        <w:t xml:space="preserve">a nomeação do cargo de Assessora de Gabinete da Presidência </w:t>
      </w:r>
      <w:r w:rsidRPr="008202EB">
        <w:rPr>
          <w:rFonts w:ascii="Times New Roman" w:hAnsi="Times New Roman"/>
          <w:b/>
          <w:sz w:val="24"/>
          <w:szCs w:val="24"/>
        </w:rPr>
        <w:t xml:space="preserve">da Câmara Municipal de </w:t>
      </w:r>
      <w:proofErr w:type="spellStart"/>
      <w:r w:rsidRPr="008202EB">
        <w:rPr>
          <w:rFonts w:ascii="Times New Roman" w:hAnsi="Times New Roman"/>
          <w:b/>
          <w:sz w:val="24"/>
          <w:szCs w:val="24"/>
        </w:rPr>
        <w:t>Itiquira</w:t>
      </w:r>
      <w:proofErr w:type="spellEnd"/>
      <w:r w:rsidRPr="008202EB">
        <w:rPr>
          <w:rFonts w:ascii="Times New Roman" w:hAnsi="Times New Roman"/>
          <w:b/>
          <w:sz w:val="24"/>
          <w:szCs w:val="24"/>
        </w:rPr>
        <w:t xml:space="preserve"> e, dá outras providências</w:t>
      </w:r>
      <w:r w:rsidRPr="00D75284">
        <w:rPr>
          <w:b/>
        </w:rPr>
        <w:t>.</w:t>
      </w:r>
    </w:p>
    <w:p w:rsidR="008202EB" w:rsidRPr="00417CD9" w:rsidRDefault="008202EB" w:rsidP="00B123C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77566" w:rsidRDefault="005E5A4B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17CD9">
        <w:rPr>
          <w:rFonts w:ascii="Times New Roman" w:hAnsi="Times New Roman"/>
          <w:b/>
          <w:sz w:val="24"/>
          <w:szCs w:val="24"/>
        </w:rPr>
        <w:t>Jose Carlos Batista</w:t>
      </w:r>
      <w:r w:rsidR="00477566" w:rsidRPr="00417CD9">
        <w:rPr>
          <w:rFonts w:ascii="Times New Roman" w:hAnsi="Times New Roman"/>
          <w:b/>
          <w:sz w:val="24"/>
          <w:szCs w:val="24"/>
        </w:rPr>
        <w:t xml:space="preserve">, </w:t>
      </w:r>
      <w:r w:rsidR="00477566" w:rsidRPr="00417CD9">
        <w:rPr>
          <w:rFonts w:ascii="Times New Roman" w:hAnsi="Times New Roman"/>
          <w:sz w:val="24"/>
          <w:szCs w:val="24"/>
        </w:rPr>
        <w:t xml:space="preserve">Presidente da Câmara Municipal de </w:t>
      </w:r>
      <w:proofErr w:type="spellStart"/>
      <w:r w:rsidR="00477566" w:rsidRPr="00417CD9">
        <w:rPr>
          <w:rFonts w:ascii="Times New Roman" w:hAnsi="Times New Roman"/>
          <w:sz w:val="24"/>
          <w:szCs w:val="24"/>
        </w:rPr>
        <w:t>Itiquira</w:t>
      </w:r>
      <w:proofErr w:type="spellEnd"/>
      <w:r w:rsidR="00477566" w:rsidRPr="00417CD9">
        <w:rPr>
          <w:rFonts w:ascii="Times New Roman" w:hAnsi="Times New Roman"/>
          <w:sz w:val="24"/>
          <w:szCs w:val="24"/>
        </w:rPr>
        <w:t>, Estado de Mato Grosso (Gestão 202</w:t>
      </w:r>
      <w:r w:rsidRPr="00417CD9">
        <w:rPr>
          <w:rFonts w:ascii="Times New Roman" w:hAnsi="Times New Roman"/>
          <w:sz w:val="24"/>
          <w:szCs w:val="24"/>
        </w:rPr>
        <w:t>3</w:t>
      </w:r>
      <w:r w:rsidR="00477566" w:rsidRPr="00417CD9">
        <w:rPr>
          <w:rFonts w:ascii="Times New Roman" w:hAnsi="Times New Roman"/>
          <w:sz w:val="24"/>
          <w:szCs w:val="24"/>
        </w:rPr>
        <w:t>/202</w:t>
      </w:r>
      <w:r w:rsidRPr="00417CD9">
        <w:rPr>
          <w:rFonts w:ascii="Times New Roman" w:hAnsi="Times New Roman"/>
          <w:sz w:val="24"/>
          <w:szCs w:val="24"/>
        </w:rPr>
        <w:t>4</w:t>
      </w:r>
      <w:r w:rsidR="00477566" w:rsidRPr="00417CD9">
        <w:rPr>
          <w:rFonts w:ascii="Times New Roman" w:hAnsi="Times New Roman"/>
          <w:sz w:val="24"/>
          <w:szCs w:val="24"/>
        </w:rPr>
        <w:t xml:space="preserve">), </w:t>
      </w:r>
      <w:r w:rsidR="00477566" w:rsidRPr="00417CD9">
        <w:rPr>
          <w:rFonts w:ascii="Times New Roman" w:hAnsi="Times New Roman"/>
          <w:sz w:val="24"/>
          <w:szCs w:val="24"/>
          <w:shd w:val="clear" w:color="auto" w:fill="FFFFFF"/>
        </w:rPr>
        <w:t>no uso das atribuições que lhes confere a Lei</w:t>
      </w:r>
      <w:r w:rsidR="00477566" w:rsidRPr="00417CD9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B123C3" w:rsidRPr="00417CD9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F23BE" w:rsidRPr="004F23BE" w:rsidRDefault="004F23BE" w:rsidP="004F23BE">
      <w:pPr>
        <w:ind w:firstLine="170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gramStart"/>
      <w:r w:rsidRPr="004F23B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Considerando </w:t>
      </w:r>
      <w:r w:rsidRPr="004F23BE">
        <w:rPr>
          <w:rFonts w:ascii="Times New Roman" w:hAnsi="Times New Roman"/>
          <w:sz w:val="24"/>
          <w:szCs w:val="24"/>
          <w:shd w:val="clear" w:color="auto" w:fill="FFFFFF"/>
        </w:rPr>
        <w:t xml:space="preserve"> equívoco</w:t>
      </w:r>
      <w:proofErr w:type="gramEnd"/>
      <w:r w:rsidRPr="004F23BE">
        <w:rPr>
          <w:rFonts w:ascii="Times New Roman" w:hAnsi="Times New Roman"/>
          <w:sz w:val="24"/>
          <w:szCs w:val="24"/>
          <w:shd w:val="clear" w:color="auto" w:fill="FFFFFF"/>
        </w:rPr>
        <w:t xml:space="preserve"> n</w:t>
      </w:r>
      <w:r>
        <w:rPr>
          <w:rFonts w:ascii="Times New Roman" w:hAnsi="Times New Roman"/>
          <w:sz w:val="24"/>
          <w:szCs w:val="24"/>
          <w:shd w:val="clear" w:color="auto" w:fill="FFFFFF"/>
        </w:rPr>
        <w:t>a nomenclatura do cargo</w:t>
      </w:r>
      <w:r w:rsidRPr="004F23BE">
        <w:rPr>
          <w:rFonts w:ascii="Times New Roman" w:hAnsi="Times New Roman"/>
          <w:sz w:val="24"/>
          <w:szCs w:val="24"/>
          <w:shd w:val="clear" w:color="auto" w:fill="FFFFFF"/>
        </w:rPr>
        <w:t>,  citado  na  portaria legislativa 0</w:t>
      </w:r>
      <w:r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4F23BE">
        <w:rPr>
          <w:rFonts w:ascii="Times New Roman" w:hAnsi="Times New Roman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23B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4F23BE" w:rsidRPr="004F23BE" w:rsidRDefault="004F23BE" w:rsidP="004F23BE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4F23BE">
        <w:rPr>
          <w:rFonts w:ascii="Times New Roman" w:hAnsi="Times New Roman"/>
          <w:b/>
          <w:sz w:val="24"/>
          <w:szCs w:val="24"/>
        </w:rPr>
        <w:t xml:space="preserve">RESOLVE: </w:t>
      </w:r>
    </w:p>
    <w:p w:rsidR="00B123C3" w:rsidRPr="00417CD9" w:rsidRDefault="004F23BE" w:rsidP="004F23BE">
      <w:pPr>
        <w:ind w:firstLine="170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F23BE">
        <w:rPr>
          <w:rFonts w:ascii="Times New Roman" w:hAnsi="Times New Roman"/>
          <w:sz w:val="24"/>
          <w:szCs w:val="24"/>
        </w:rPr>
        <w:t>Reeditar a respectiva portaria para retificar o texto, passando ter a seguinte redação:</w:t>
      </w:r>
    </w:p>
    <w:p w:rsidR="00350750" w:rsidRPr="00417CD9" w:rsidRDefault="00477566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417CD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Art.1º- NOMEAR,</w:t>
      </w:r>
      <w:r w:rsidRPr="00417C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958D8">
        <w:rPr>
          <w:rFonts w:ascii="Times New Roman" w:eastAsia="Times New Roman" w:hAnsi="Times New Roman"/>
          <w:b/>
          <w:sz w:val="24"/>
          <w:szCs w:val="24"/>
          <w:lang w:eastAsia="pt-BR"/>
        </w:rPr>
        <w:t>VEGMA FABIANA SOARES FRAGA</w:t>
      </w:r>
      <w:r w:rsidRPr="00417CD9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10390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103901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Matrícula Funcional 443, </w:t>
      </w:r>
      <w:r w:rsidRPr="00417CD9">
        <w:rPr>
          <w:rFonts w:ascii="Times New Roman" w:eastAsia="Times New Roman" w:hAnsi="Times New Roman"/>
          <w:sz w:val="24"/>
          <w:szCs w:val="24"/>
          <w:lang w:eastAsia="pt-BR"/>
        </w:rPr>
        <w:t>para ocupar o cargo de</w:t>
      </w:r>
      <w:r w:rsidR="00B958D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ASSESSORA DE GABINETE</w:t>
      </w:r>
      <w:r w:rsidR="00362C2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</w:t>
      </w:r>
      <w:r w:rsidR="003E554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</w:t>
      </w:r>
      <w:r w:rsidR="00362C2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PRESID</w:t>
      </w:r>
      <w:r w:rsidR="003E554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ÊNCIA</w:t>
      </w:r>
      <w:r w:rsidRPr="00417CD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17CD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partir de </w:t>
      </w:r>
      <w:r w:rsidR="005E5A4B" w:rsidRPr="00417CD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="002B569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6</w:t>
      </w:r>
      <w:r w:rsidRPr="00417CD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5E5A4B" w:rsidRPr="00417CD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janeiro de 2023.</w:t>
      </w:r>
    </w:p>
    <w:p w:rsidR="00B123C3" w:rsidRPr="00417CD9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17CD9" w:rsidRPr="00417CD9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17CD9">
        <w:rPr>
          <w:rFonts w:ascii="Times New Roman" w:hAnsi="Times New Roman"/>
          <w:b/>
          <w:sz w:val="24"/>
          <w:szCs w:val="24"/>
        </w:rPr>
        <w:t>Art.2º</w:t>
      </w:r>
      <w:r w:rsidRPr="00417CD9">
        <w:rPr>
          <w:rFonts w:ascii="Times New Roman" w:hAnsi="Times New Roman"/>
          <w:sz w:val="24"/>
          <w:szCs w:val="24"/>
        </w:rPr>
        <w:t xml:space="preserve">- Conforme previsão na Lei Municipal nº 1186/2022, art. 45, inciso </w:t>
      </w:r>
      <w:r w:rsidR="00417CD9" w:rsidRPr="00417CD9">
        <w:rPr>
          <w:rFonts w:ascii="Times New Roman" w:hAnsi="Times New Roman"/>
          <w:sz w:val="24"/>
          <w:szCs w:val="24"/>
        </w:rPr>
        <w:t>I</w:t>
      </w:r>
      <w:r w:rsidRPr="00417CD9">
        <w:rPr>
          <w:rFonts w:ascii="Times New Roman" w:hAnsi="Times New Roman"/>
          <w:sz w:val="24"/>
          <w:szCs w:val="24"/>
        </w:rPr>
        <w:t xml:space="preserve">, alínea </w:t>
      </w:r>
      <w:r w:rsidR="00EF7D57">
        <w:rPr>
          <w:rFonts w:ascii="Times New Roman" w:hAnsi="Times New Roman"/>
          <w:sz w:val="24"/>
          <w:szCs w:val="24"/>
        </w:rPr>
        <w:t>B</w:t>
      </w:r>
      <w:r w:rsidRPr="00417CD9">
        <w:rPr>
          <w:rFonts w:ascii="Times New Roman" w:hAnsi="Times New Roman"/>
          <w:sz w:val="24"/>
          <w:szCs w:val="24"/>
        </w:rPr>
        <w:t xml:space="preserve">, são atribuições </w:t>
      </w:r>
      <w:r w:rsidR="00417CD9" w:rsidRPr="00417CD9">
        <w:rPr>
          <w:rFonts w:ascii="Times New Roman" w:hAnsi="Times New Roman"/>
          <w:sz w:val="24"/>
          <w:szCs w:val="24"/>
        </w:rPr>
        <w:t>da</w:t>
      </w:r>
      <w:r w:rsidR="00B958D8" w:rsidRPr="00B958D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B958D8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ASSESSORA DE GABINETE</w:t>
      </w:r>
      <w:r w:rsidR="00362C2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D</w:t>
      </w:r>
      <w:r w:rsidR="003E554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</w:t>
      </w:r>
      <w:r w:rsidR="00362C2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PRESI</w:t>
      </w:r>
      <w:r w:rsidR="003E554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DÊNCIA</w:t>
      </w:r>
      <w:r w:rsidRPr="00417CD9">
        <w:rPr>
          <w:rFonts w:ascii="Times New Roman" w:hAnsi="Times New Roman"/>
          <w:sz w:val="24"/>
          <w:szCs w:val="24"/>
        </w:rPr>
        <w:t xml:space="preserve">: </w:t>
      </w:r>
      <w:r w:rsidR="00B958D8" w:rsidRPr="00B958D8">
        <w:rPr>
          <w:rFonts w:ascii="Times New Roman" w:hAnsi="Times New Roman"/>
          <w:sz w:val="24"/>
          <w:szCs w:val="24"/>
          <w:shd w:val="clear" w:color="auto" w:fill="FFFFFF"/>
        </w:rPr>
        <w:t>todas as atividades delegadas e determinadas pela Secretaria Executiva de Gabinete, além de responsabilizar-se por hastear e guardar as bandeiras oficiais; manter a disponibilidade dos hinos nacional, estadual e municipal para execução nas sessões solenes na Câmara Municipal, assessorar as comissões.</w:t>
      </w:r>
    </w:p>
    <w:p w:rsidR="00477566" w:rsidRPr="00417CD9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417CD9">
        <w:rPr>
          <w:rFonts w:ascii="Times New Roman" w:hAnsi="Times New Roman"/>
          <w:b/>
          <w:sz w:val="24"/>
          <w:szCs w:val="24"/>
        </w:rPr>
        <w:t xml:space="preserve">Art.3º- </w:t>
      </w:r>
      <w:r w:rsidRPr="00417CD9">
        <w:rPr>
          <w:rFonts w:ascii="Times New Roman" w:hAnsi="Times New Roman"/>
          <w:sz w:val="24"/>
          <w:szCs w:val="24"/>
        </w:rPr>
        <w:t>A</w:t>
      </w:r>
      <w:r w:rsidRPr="00417CD9">
        <w:rPr>
          <w:rFonts w:ascii="Times New Roman" w:hAnsi="Times New Roman"/>
          <w:bCs/>
          <w:sz w:val="24"/>
          <w:szCs w:val="24"/>
        </w:rPr>
        <w:t xml:space="preserve"> remuneração bruta d</w:t>
      </w:r>
      <w:r w:rsidR="00E7509A" w:rsidRPr="00417CD9">
        <w:rPr>
          <w:rFonts w:ascii="Times New Roman" w:hAnsi="Times New Roman"/>
          <w:bCs/>
          <w:sz w:val="24"/>
          <w:szCs w:val="24"/>
        </w:rPr>
        <w:t>o</w:t>
      </w:r>
      <w:r w:rsidRPr="00417CD9">
        <w:rPr>
          <w:rFonts w:ascii="Times New Roman" w:hAnsi="Times New Roman"/>
          <w:bCs/>
          <w:sz w:val="24"/>
          <w:szCs w:val="24"/>
        </w:rPr>
        <w:t xml:space="preserve"> servidor será em conformidade com o disposto na Lei Municipal nº 1186/2022, art. 12 e anexo III, totalizando a importância de R$ </w:t>
      </w:r>
      <w:r w:rsidR="00417CD9">
        <w:rPr>
          <w:rFonts w:ascii="Times New Roman" w:hAnsi="Times New Roman"/>
          <w:bCs/>
          <w:sz w:val="24"/>
          <w:szCs w:val="24"/>
        </w:rPr>
        <w:t>2.540,73</w:t>
      </w:r>
      <w:r w:rsidRPr="00417CD9">
        <w:rPr>
          <w:rFonts w:ascii="Times New Roman" w:hAnsi="Times New Roman"/>
          <w:bCs/>
          <w:sz w:val="24"/>
          <w:szCs w:val="24"/>
        </w:rPr>
        <w:t xml:space="preserve"> (</w:t>
      </w:r>
      <w:r w:rsidR="00417CD9">
        <w:rPr>
          <w:rFonts w:ascii="Times New Roman" w:hAnsi="Times New Roman"/>
          <w:bCs/>
          <w:sz w:val="24"/>
          <w:szCs w:val="24"/>
        </w:rPr>
        <w:t>dois mil e quinhentos e quarenta reais e setenta e três centavos</w:t>
      </w:r>
      <w:r w:rsidRPr="00417CD9">
        <w:rPr>
          <w:rFonts w:ascii="Times New Roman" w:hAnsi="Times New Roman"/>
          <w:bCs/>
          <w:sz w:val="24"/>
          <w:szCs w:val="24"/>
        </w:rPr>
        <w:t>).</w:t>
      </w:r>
    </w:p>
    <w:p w:rsidR="00477566" w:rsidRPr="00417CD9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b/>
          <w:sz w:val="24"/>
          <w:szCs w:val="24"/>
        </w:rPr>
        <w:t xml:space="preserve">Art.4º- </w:t>
      </w:r>
      <w:r w:rsidRPr="00417CD9">
        <w:rPr>
          <w:rFonts w:ascii="Times New Roman" w:hAnsi="Times New Roman"/>
          <w:sz w:val="24"/>
          <w:szCs w:val="24"/>
        </w:rPr>
        <w:t>Conforme dispõe a Lei Municipal 1186/2022, artigo 48, a carga horária dos cargos de confiança, quando necessário, poderá ser cumprida em local diverso da sede da Câmara Municipal.</w:t>
      </w:r>
    </w:p>
    <w:p w:rsidR="00477566" w:rsidRPr="00417CD9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b/>
          <w:sz w:val="24"/>
          <w:szCs w:val="24"/>
        </w:rPr>
        <w:t>Art.5º</w:t>
      </w:r>
      <w:r w:rsidRPr="00417CD9">
        <w:rPr>
          <w:rFonts w:ascii="Times New Roman" w:hAnsi="Times New Roman"/>
          <w:sz w:val="24"/>
          <w:szCs w:val="24"/>
        </w:rPr>
        <w:t xml:space="preserve"> - Esta portaria entrará em vigor na data de sua publicação.</w:t>
      </w:r>
    </w:p>
    <w:p w:rsidR="00477566" w:rsidRPr="00417CD9" w:rsidRDefault="00477566" w:rsidP="00B123C3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477566" w:rsidRPr="00417CD9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sz w:val="24"/>
          <w:szCs w:val="24"/>
        </w:rPr>
        <w:t>Registre-se,</w:t>
      </w:r>
    </w:p>
    <w:p w:rsidR="00B123C3" w:rsidRPr="00417CD9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sz w:val="24"/>
          <w:szCs w:val="24"/>
        </w:rPr>
        <w:t>Publique-se</w:t>
      </w:r>
    </w:p>
    <w:p w:rsidR="00477566" w:rsidRPr="00417CD9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sz w:val="24"/>
          <w:szCs w:val="24"/>
        </w:rPr>
        <w:t xml:space="preserve"> </w:t>
      </w:r>
    </w:p>
    <w:p w:rsidR="00477566" w:rsidRPr="00417CD9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sz w:val="24"/>
          <w:szCs w:val="24"/>
        </w:rPr>
        <w:t>Gabinete do Presidente da Câmara Municipal.</w:t>
      </w:r>
    </w:p>
    <w:p w:rsidR="00477566" w:rsidRPr="00417CD9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3C3" w:rsidRPr="004F23BE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F23BE">
        <w:rPr>
          <w:rFonts w:ascii="Times New Roman" w:hAnsi="Times New Roman"/>
          <w:sz w:val="24"/>
          <w:szCs w:val="24"/>
        </w:rPr>
        <w:t>Itiquira</w:t>
      </w:r>
      <w:proofErr w:type="spellEnd"/>
      <w:r w:rsidRPr="004F23BE">
        <w:rPr>
          <w:rFonts w:ascii="Times New Roman" w:hAnsi="Times New Roman"/>
          <w:sz w:val="24"/>
          <w:szCs w:val="24"/>
        </w:rPr>
        <w:t xml:space="preserve">-MT, </w:t>
      </w:r>
      <w:r w:rsidR="004F23BE">
        <w:rPr>
          <w:rFonts w:ascii="Times New Roman" w:hAnsi="Times New Roman"/>
          <w:sz w:val="24"/>
          <w:szCs w:val="24"/>
        </w:rPr>
        <w:t>17</w:t>
      </w:r>
      <w:r w:rsidR="00E7509A" w:rsidRPr="004F23BE">
        <w:rPr>
          <w:rFonts w:ascii="Times New Roman" w:hAnsi="Times New Roman"/>
          <w:sz w:val="24"/>
          <w:szCs w:val="24"/>
        </w:rPr>
        <w:t xml:space="preserve"> de janeiro de 2023</w:t>
      </w:r>
    </w:p>
    <w:p w:rsidR="00B123C3" w:rsidRDefault="00B123C3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566" w:rsidRPr="00417CD9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sz w:val="24"/>
          <w:szCs w:val="24"/>
        </w:rPr>
        <w:t>_____________________________________</w:t>
      </w:r>
    </w:p>
    <w:p w:rsidR="00477566" w:rsidRPr="00417CD9" w:rsidRDefault="00E7509A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417CD9">
        <w:rPr>
          <w:rFonts w:ascii="Times New Roman" w:hAnsi="Times New Roman"/>
          <w:b/>
          <w:bCs/>
          <w:sz w:val="24"/>
          <w:szCs w:val="24"/>
        </w:rPr>
        <w:t>Jose Carlos Batista</w:t>
      </w:r>
    </w:p>
    <w:p w:rsidR="00477566" w:rsidRPr="00417CD9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sz w:val="24"/>
          <w:szCs w:val="24"/>
        </w:rPr>
        <w:t>Presidente</w:t>
      </w:r>
    </w:p>
    <w:p w:rsidR="00BB1DB2" w:rsidRPr="00417CD9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417CD9">
        <w:rPr>
          <w:rFonts w:ascii="Times New Roman" w:hAnsi="Times New Roman"/>
          <w:sz w:val="24"/>
          <w:szCs w:val="24"/>
        </w:rPr>
        <w:t>Gestão 202</w:t>
      </w:r>
      <w:r w:rsidR="00E7509A" w:rsidRPr="00417CD9">
        <w:rPr>
          <w:rFonts w:ascii="Times New Roman" w:hAnsi="Times New Roman"/>
          <w:sz w:val="24"/>
          <w:szCs w:val="24"/>
        </w:rPr>
        <w:t>3</w:t>
      </w:r>
      <w:r w:rsidRPr="00417CD9">
        <w:rPr>
          <w:rFonts w:ascii="Times New Roman" w:hAnsi="Times New Roman"/>
          <w:sz w:val="24"/>
          <w:szCs w:val="24"/>
        </w:rPr>
        <w:t>-202</w:t>
      </w:r>
      <w:r w:rsidR="00E7509A" w:rsidRPr="00417CD9">
        <w:rPr>
          <w:rFonts w:ascii="Times New Roman" w:hAnsi="Times New Roman"/>
          <w:sz w:val="24"/>
          <w:szCs w:val="24"/>
        </w:rPr>
        <w:t>4</w:t>
      </w:r>
    </w:p>
    <w:sectPr w:rsidR="00BB1DB2" w:rsidRPr="00417CD9" w:rsidSect="008716BE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69850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posOffset>-610870</wp:posOffset>
          </wp:positionH>
          <wp:positionV relativeFrom="paragraph">
            <wp:posOffset>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5252A"/>
    <w:rsid w:val="000833DA"/>
    <w:rsid w:val="000C2D09"/>
    <w:rsid w:val="000C60AE"/>
    <w:rsid w:val="00103901"/>
    <w:rsid w:val="00134F63"/>
    <w:rsid w:val="00155EA7"/>
    <w:rsid w:val="00184731"/>
    <w:rsid w:val="001958F3"/>
    <w:rsid w:val="001A3882"/>
    <w:rsid w:val="001D6174"/>
    <w:rsid w:val="001F530B"/>
    <w:rsid w:val="002165F0"/>
    <w:rsid w:val="0023414E"/>
    <w:rsid w:val="002463EF"/>
    <w:rsid w:val="00255C17"/>
    <w:rsid w:val="002B569B"/>
    <w:rsid w:val="003179EE"/>
    <w:rsid w:val="003347B3"/>
    <w:rsid w:val="00350750"/>
    <w:rsid w:val="00362C20"/>
    <w:rsid w:val="00382C30"/>
    <w:rsid w:val="003A4BE6"/>
    <w:rsid w:val="003A711C"/>
    <w:rsid w:val="003B69DA"/>
    <w:rsid w:val="003C1F07"/>
    <w:rsid w:val="003E5545"/>
    <w:rsid w:val="00401107"/>
    <w:rsid w:val="00417CD9"/>
    <w:rsid w:val="00434C69"/>
    <w:rsid w:val="00443FDC"/>
    <w:rsid w:val="00453FE3"/>
    <w:rsid w:val="00477566"/>
    <w:rsid w:val="004F23BE"/>
    <w:rsid w:val="004F524E"/>
    <w:rsid w:val="0050322F"/>
    <w:rsid w:val="005154E1"/>
    <w:rsid w:val="00521DCC"/>
    <w:rsid w:val="00543694"/>
    <w:rsid w:val="005B497C"/>
    <w:rsid w:val="005B5E91"/>
    <w:rsid w:val="005E5A4B"/>
    <w:rsid w:val="005F45C4"/>
    <w:rsid w:val="006341FF"/>
    <w:rsid w:val="0063748D"/>
    <w:rsid w:val="00671E30"/>
    <w:rsid w:val="006729B1"/>
    <w:rsid w:val="00676208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202EB"/>
    <w:rsid w:val="0083237B"/>
    <w:rsid w:val="00836C5C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50108"/>
    <w:rsid w:val="009631BC"/>
    <w:rsid w:val="0099349F"/>
    <w:rsid w:val="0099639D"/>
    <w:rsid w:val="009A217B"/>
    <w:rsid w:val="009C7FAD"/>
    <w:rsid w:val="009E5D9F"/>
    <w:rsid w:val="00A04B7B"/>
    <w:rsid w:val="00A61629"/>
    <w:rsid w:val="00A72D9F"/>
    <w:rsid w:val="00A74CD4"/>
    <w:rsid w:val="00AB7D9D"/>
    <w:rsid w:val="00AC4837"/>
    <w:rsid w:val="00B123C3"/>
    <w:rsid w:val="00B94A95"/>
    <w:rsid w:val="00B958D8"/>
    <w:rsid w:val="00BB1DB2"/>
    <w:rsid w:val="00BD3173"/>
    <w:rsid w:val="00BE5987"/>
    <w:rsid w:val="00BE746F"/>
    <w:rsid w:val="00BF0DFC"/>
    <w:rsid w:val="00C10FF0"/>
    <w:rsid w:val="00C653E8"/>
    <w:rsid w:val="00CB2579"/>
    <w:rsid w:val="00CE5142"/>
    <w:rsid w:val="00D06DC4"/>
    <w:rsid w:val="00D10B08"/>
    <w:rsid w:val="00D50063"/>
    <w:rsid w:val="00D75817"/>
    <w:rsid w:val="00D93E59"/>
    <w:rsid w:val="00DE0AA0"/>
    <w:rsid w:val="00E35166"/>
    <w:rsid w:val="00E7509A"/>
    <w:rsid w:val="00E8705F"/>
    <w:rsid w:val="00E96863"/>
    <w:rsid w:val="00EB004D"/>
    <w:rsid w:val="00EC23D0"/>
    <w:rsid w:val="00ED7DFF"/>
    <w:rsid w:val="00EF7D57"/>
    <w:rsid w:val="00F05F35"/>
    <w:rsid w:val="00FD33C2"/>
    <w:rsid w:val="00FD4981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D6D7E88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A5C8D-6C07-4236-BED3-CEC39D6C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15</cp:revision>
  <cp:lastPrinted>2023-01-17T15:03:00Z</cp:lastPrinted>
  <dcterms:created xsi:type="dcterms:W3CDTF">2023-01-05T19:25:00Z</dcterms:created>
  <dcterms:modified xsi:type="dcterms:W3CDTF">2023-01-17T15:03:00Z</dcterms:modified>
</cp:coreProperties>
</file>