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300" w:type="dxa"/>
        <w:tblLook w:val="01E0" w:firstRow="1" w:lastRow="1" w:firstColumn="1" w:lastColumn="1" w:noHBand="0" w:noVBand="0"/>
      </w:tblPr>
      <w:tblGrid>
        <w:gridCol w:w="3085"/>
        <w:gridCol w:w="5559"/>
        <w:gridCol w:w="5656"/>
      </w:tblGrid>
      <w:tr w:rsidR="00341CE0" w:rsidTr="00341CE0">
        <w:tc>
          <w:tcPr>
            <w:tcW w:w="3085" w:type="dxa"/>
            <w:hideMark/>
          </w:tcPr>
          <w:p w:rsidR="00341CE0" w:rsidRDefault="0034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59" w:type="dxa"/>
          </w:tcPr>
          <w:p w:rsidR="00341CE0" w:rsidRDefault="0034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t-BR"/>
              </w:rPr>
              <w:t>PORTARIA LEGISLATIVA N.º 025/2023</w:t>
            </w:r>
          </w:p>
          <w:p w:rsidR="00341CE0" w:rsidRDefault="0034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  <w:p w:rsidR="00341CE0" w:rsidRDefault="0034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  <w:p w:rsidR="00341CE0" w:rsidRDefault="00341CE0">
            <w:pPr>
              <w:spacing w:after="0" w:line="240" w:lineRule="auto"/>
              <w:ind w:right="10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Dispõe sobre PROGRESSÃO FUNCIONAL POR ELEVAÇÃO DE NÍVEL de Servidor Público Municipal do Poder Legislativo e, dá outras providências. </w:t>
            </w:r>
          </w:p>
          <w:p w:rsidR="00341CE0" w:rsidRDefault="00341CE0">
            <w:pPr>
              <w:spacing w:after="0" w:line="240" w:lineRule="auto"/>
              <w:ind w:right="915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656" w:type="dxa"/>
          </w:tcPr>
          <w:p w:rsidR="00341CE0" w:rsidRDefault="0034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:rsidR="00341CE0" w:rsidRDefault="00341CE0" w:rsidP="00341CE0">
      <w:pPr>
        <w:spacing w:before="360" w:after="360" w:line="240" w:lineRule="auto"/>
        <w:ind w:firstLine="1701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</w:rPr>
        <w:t xml:space="preserve">JOSÉ CARLOS BATISTA, </w:t>
      </w:r>
      <w:r>
        <w:rPr>
          <w:rFonts w:ascii="Times New Roman" w:hAnsi="Times New Roman"/>
          <w:sz w:val="24"/>
          <w:szCs w:val="24"/>
        </w:rPr>
        <w:t xml:space="preserve">Presidente da Câmara Municipal de </w:t>
      </w:r>
      <w:proofErr w:type="spellStart"/>
      <w:r>
        <w:rPr>
          <w:rFonts w:ascii="Times New Roman" w:hAnsi="Times New Roman"/>
          <w:sz w:val="24"/>
          <w:szCs w:val="24"/>
        </w:rPr>
        <w:t>Itiquira</w:t>
      </w:r>
      <w:proofErr w:type="spellEnd"/>
      <w:r>
        <w:rPr>
          <w:rFonts w:ascii="Times New Roman" w:hAnsi="Times New Roman"/>
          <w:sz w:val="24"/>
          <w:szCs w:val="24"/>
        </w:rPr>
        <w:t xml:space="preserve">, Estado de Mato Grosso, gestão 2023/2024, </w:t>
      </w:r>
      <w:r>
        <w:rPr>
          <w:rFonts w:ascii="Times New Roman" w:hAnsi="Times New Roman"/>
          <w:sz w:val="24"/>
          <w:szCs w:val="24"/>
          <w:shd w:val="clear" w:color="auto" w:fill="FFFFFF"/>
        </w:rPr>
        <w:t>no uso das atribuições legais que lhe confere o Regimento Interno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e;</w:t>
      </w:r>
    </w:p>
    <w:p w:rsidR="00341CE0" w:rsidRDefault="00341CE0" w:rsidP="00341CE0">
      <w:pPr>
        <w:spacing w:before="360" w:after="360" w:line="240" w:lineRule="auto"/>
        <w:ind w:firstLine="1701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Considerando requerimento da servidora, emitido em 06/01/2023;</w:t>
      </w:r>
    </w:p>
    <w:p w:rsidR="00341CE0" w:rsidRDefault="00341CE0" w:rsidP="00341CE0">
      <w:pPr>
        <w:spacing w:before="360" w:after="36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Considerando o disposto no </w:t>
      </w:r>
      <w:r>
        <w:rPr>
          <w:rFonts w:ascii="Times New Roman" w:hAnsi="Times New Roman"/>
          <w:sz w:val="24"/>
          <w:szCs w:val="24"/>
        </w:rPr>
        <w:t>artigo 28 da Lei Municipal 1.186/2022 e Lei Municipal 379/99</w:t>
      </w:r>
      <w:r>
        <w:rPr>
          <w:rFonts w:ascii="Times New Roman" w:hAnsi="Times New Roman"/>
          <w:sz w:val="28"/>
          <w:szCs w:val="28"/>
        </w:rPr>
        <w:t>;</w:t>
      </w:r>
    </w:p>
    <w:p w:rsidR="00341CE0" w:rsidRDefault="00341CE0" w:rsidP="00341CE0">
      <w:pPr>
        <w:spacing w:before="360" w:after="360" w:line="240" w:lineRule="auto"/>
        <w:ind w:firstLine="1701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RESOLVE: </w:t>
      </w:r>
    </w:p>
    <w:p w:rsidR="00341CE0" w:rsidRDefault="00341CE0" w:rsidP="00341CE0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Art. 1º. CONCEDER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à servidora Sra. </w:t>
      </w:r>
      <w:r>
        <w:rPr>
          <w:rFonts w:ascii="Times New Roman" w:hAnsi="Times New Roman"/>
          <w:sz w:val="24"/>
          <w:szCs w:val="24"/>
        </w:rPr>
        <w:t>Maria de Fátima Gomes da Silva, efetiva no cargo de contadora, matrícula funcional nº</w:t>
      </w:r>
      <w:r w:rsidR="00C738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100, </w:t>
      </w:r>
      <w:r w:rsidR="00B610E0">
        <w:rPr>
          <w:rFonts w:ascii="Times New Roman" w:hAnsi="Times New Roman"/>
          <w:sz w:val="24"/>
          <w:szCs w:val="24"/>
        </w:rPr>
        <w:t xml:space="preserve">progressão funcional por </w:t>
      </w:r>
      <w:r>
        <w:rPr>
          <w:rFonts w:ascii="Times New Roman" w:hAnsi="Times New Roman"/>
          <w:sz w:val="24"/>
          <w:szCs w:val="24"/>
        </w:rPr>
        <w:t xml:space="preserve">ELEVAÇÃO DE </w:t>
      </w:r>
      <w:r w:rsidR="00145C19">
        <w:rPr>
          <w:rFonts w:ascii="Times New Roman" w:hAnsi="Times New Roman"/>
          <w:sz w:val="24"/>
          <w:szCs w:val="24"/>
        </w:rPr>
        <w:t>NÍVEL</w:t>
      </w:r>
      <w:r>
        <w:rPr>
          <w:rFonts w:ascii="Times New Roman" w:hAnsi="Times New Roman"/>
          <w:sz w:val="24"/>
          <w:szCs w:val="24"/>
        </w:rPr>
        <w:t xml:space="preserve"> (por tempo de serviço), </w:t>
      </w:r>
      <w:r w:rsidR="002906F2" w:rsidRPr="00B610E0">
        <w:rPr>
          <w:rFonts w:ascii="Times New Roman" w:hAnsi="Times New Roman"/>
          <w:b/>
          <w:bCs/>
          <w:sz w:val="24"/>
          <w:szCs w:val="24"/>
        </w:rPr>
        <w:t xml:space="preserve">do nível 3 para o nível </w:t>
      </w:r>
      <w:r w:rsidRPr="00B610E0">
        <w:rPr>
          <w:rFonts w:ascii="Times New Roman" w:hAnsi="Times New Roman"/>
          <w:b/>
          <w:bCs/>
          <w:sz w:val="24"/>
          <w:szCs w:val="24"/>
        </w:rPr>
        <w:t>4</w:t>
      </w:r>
      <w:r w:rsidR="00231CEC">
        <w:rPr>
          <w:rFonts w:ascii="Times New Roman" w:hAnsi="Times New Roman"/>
          <w:sz w:val="24"/>
          <w:szCs w:val="24"/>
        </w:rPr>
        <w:t>, relativo ao triênio de 02/01/2020 a 02/01/2023.</w:t>
      </w:r>
    </w:p>
    <w:p w:rsidR="00341CE0" w:rsidRDefault="00341CE0" w:rsidP="00341CE0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:rsidR="00341CE0" w:rsidRDefault="00341CE0" w:rsidP="00341CE0">
      <w:pPr>
        <w:spacing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Esta portaria entrará em vigor na data de sua publicação, revogadas as disposições em contrário.</w:t>
      </w:r>
    </w:p>
    <w:p w:rsidR="00341CE0" w:rsidRDefault="00341CE0" w:rsidP="00341CE0">
      <w:pPr>
        <w:jc w:val="both"/>
        <w:rPr>
          <w:rFonts w:ascii="Times New Roman" w:hAnsi="Times New Roman"/>
          <w:sz w:val="24"/>
          <w:szCs w:val="24"/>
        </w:rPr>
      </w:pPr>
    </w:p>
    <w:p w:rsidR="00341CE0" w:rsidRDefault="00341CE0" w:rsidP="00341CE0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Registre-se,</w:t>
      </w:r>
    </w:p>
    <w:p w:rsidR="00341CE0" w:rsidRDefault="00341CE0" w:rsidP="00341CE0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Publique-se e Afixe-se.</w:t>
      </w:r>
    </w:p>
    <w:p w:rsidR="00341CE0" w:rsidRDefault="00341CE0" w:rsidP="00341CE0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Gabinete do Presidente da Câmara Municipal</w:t>
      </w:r>
    </w:p>
    <w:p w:rsidR="001C059D" w:rsidRDefault="001C059D" w:rsidP="00341CE0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341CE0" w:rsidRDefault="00341CE0" w:rsidP="00341CE0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/>
          <w:sz w:val="24"/>
          <w:szCs w:val="24"/>
        </w:rPr>
        <w:t>Em  17</w:t>
      </w:r>
      <w:proofErr w:type="gramEnd"/>
      <w:r>
        <w:rPr>
          <w:rFonts w:ascii="Times New Roman" w:hAnsi="Times New Roman"/>
          <w:sz w:val="24"/>
          <w:szCs w:val="24"/>
        </w:rPr>
        <w:t xml:space="preserve"> de janeiro de 2023.</w:t>
      </w:r>
    </w:p>
    <w:p w:rsidR="00341CE0" w:rsidRDefault="00341CE0" w:rsidP="00341CE0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341CE0" w:rsidRDefault="00341CE0" w:rsidP="00341CE0">
      <w:pPr>
        <w:spacing w:after="120" w:line="240" w:lineRule="auto"/>
        <w:ind w:firstLine="2835"/>
        <w:jc w:val="center"/>
        <w:rPr>
          <w:rFonts w:ascii="Times New Roman" w:hAnsi="Times New Roman"/>
          <w:sz w:val="24"/>
          <w:szCs w:val="24"/>
        </w:rPr>
      </w:pPr>
    </w:p>
    <w:p w:rsidR="00341CE0" w:rsidRDefault="00341CE0" w:rsidP="00341CE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</w:t>
      </w:r>
    </w:p>
    <w:p w:rsidR="00341CE0" w:rsidRDefault="00341CE0" w:rsidP="00341CE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JOSÉ CARLOS BATISTA</w:t>
      </w:r>
    </w:p>
    <w:p w:rsidR="00341CE0" w:rsidRDefault="00341CE0" w:rsidP="00341CE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</w:p>
    <w:p w:rsidR="00341CE0" w:rsidRDefault="00341CE0" w:rsidP="00341CE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(Gestão 2023/2024)</w:t>
      </w:r>
    </w:p>
    <w:p w:rsidR="00477566" w:rsidRPr="00341CE0" w:rsidRDefault="00477566" w:rsidP="00341CE0"/>
    <w:sectPr w:rsidR="00477566" w:rsidRPr="00341CE0" w:rsidSect="008716BE">
      <w:headerReference w:type="default" r:id="rId7"/>
      <w:footerReference w:type="default" r:id="rId8"/>
      <w:pgSz w:w="11906" w:h="16838"/>
      <w:pgMar w:top="1417" w:right="1701" w:bottom="1417" w:left="1701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639D" w:rsidRDefault="0099639D" w:rsidP="008716BE">
      <w:pPr>
        <w:spacing w:after="0" w:line="240" w:lineRule="auto"/>
      </w:pPr>
      <w:r>
        <w:separator/>
      </w:r>
    </w:p>
  </w:endnote>
  <w:endnote w:type="continuationSeparator" w:id="0">
    <w:p w:rsidR="0099639D" w:rsidRDefault="0099639D" w:rsidP="0087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639D" w:rsidRDefault="000C2D09">
    <w:pPr>
      <w:pStyle w:val="Rodap"/>
    </w:pPr>
    <w:r w:rsidRPr="000C2D09"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0" locked="0" layoutInCell="1" allowOverlap="1" wp14:anchorId="6587BF5D" wp14:editId="23C533BF">
          <wp:simplePos x="0" y="0"/>
          <wp:positionH relativeFrom="page">
            <wp:posOffset>237490</wp:posOffset>
          </wp:positionH>
          <wp:positionV relativeFrom="page">
            <wp:align>bottom</wp:align>
          </wp:positionV>
          <wp:extent cx="7528560" cy="70548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560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639D" w:rsidRDefault="0099639D" w:rsidP="008716BE">
      <w:pPr>
        <w:spacing w:after="0" w:line="240" w:lineRule="auto"/>
      </w:pPr>
      <w:r>
        <w:separator/>
      </w:r>
    </w:p>
  </w:footnote>
  <w:footnote w:type="continuationSeparator" w:id="0">
    <w:p w:rsidR="0099639D" w:rsidRDefault="0099639D" w:rsidP="0087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639D" w:rsidRDefault="000C2D09">
    <w:pPr>
      <w:pStyle w:val="Cabealho"/>
    </w:pPr>
    <w:r w:rsidRPr="000C2D09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3902FFE4" wp14:editId="431FA6B1">
          <wp:simplePos x="0" y="0"/>
          <wp:positionH relativeFrom="margin">
            <wp:align>center</wp:align>
          </wp:positionH>
          <wp:positionV relativeFrom="paragraph">
            <wp:posOffset>266700</wp:posOffset>
          </wp:positionV>
          <wp:extent cx="6667500" cy="97853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0" cy="97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BE"/>
    <w:rsid w:val="0000008C"/>
    <w:rsid w:val="000152A7"/>
    <w:rsid w:val="00031243"/>
    <w:rsid w:val="0004627C"/>
    <w:rsid w:val="0005147B"/>
    <w:rsid w:val="000833DA"/>
    <w:rsid w:val="00083B93"/>
    <w:rsid w:val="000C2D09"/>
    <w:rsid w:val="00134F63"/>
    <w:rsid w:val="00145C19"/>
    <w:rsid w:val="00155EA7"/>
    <w:rsid w:val="00184731"/>
    <w:rsid w:val="001958F3"/>
    <w:rsid w:val="001A3882"/>
    <w:rsid w:val="001C059D"/>
    <w:rsid w:val="001F530B"/>
    <w:rsid w:val="00205B90"/>
    <w:rsid w:val="002165F0"/>
    <w:rsid w:val="00231CEC"/>
    <w:rsid w:val="0023414E"/>
    <w:rsid w:val="002463EF"/>
    <w:rsid w:val="002906F2"/>
    <w:rsid w:val="003179EE"/>
    <w:rsid w:val="003347B3"/>
    <w:rsid w:val="00341CE0"/>
    <w:rsid w:val="00350750"/>
    <w:rsid w:val="00382C30"/>
    <w:rsid w:val="003A4BE6"/>
    <w:rsid w:val="003A711C"/>
    <w:rsid w:val="003A74AC"/>
    <w:rsid w:val="003B69DA"/>
    <w:rsid w:val="003C1F07"/>
    <w:rsid w:val="00401107"/>
    <w:rsid w:val="004342A0"/>
    <w:rsid w:val="00434C69"/>
    <w:rsid w:val="00443FDC"/>
    <w:rsid w:val="00453FE3"/>
    <w:rsid w:val="004654B6"/>
    <w:rsid w:val="00477566"/>
    <w:rsid w:val="004B1470"/>
    <w:rsid w:val="004F524E"/>
    <w:rsid w:val="0050322F"/>
    <w:rsid w:val="005154E1"/>
    <w:rsid w:val="00521DCC"/>
    <w:rsid w:val="005B497C"/>
    <w:rsid w:val="005B5E91"/>
    <w:rsid w:val="005E5A4B"/>
    <w:rsid w:val="005F45C4"/>
    <w:rsid w:val="00602CD8"/>
    <w:rsid w:val="006341FF"/>
    <w:rsid w:val="0063748D"/>
    <w:rsid w:val="006729B1"/>
    <w:rsid w:val="00676208"/>
    <w:rsid w:val="006C0AF3"/>
    <w:rsid w:val="006E2C79"/>
    <w:rsid w:val="007234E7"/>
    <w:rsid w:val="00727F74"/>
    <w:rsid w:val="00775BB5"/>
    <w:rsid w:val="007857FB"/>
    <w:rsid w:val="0079701B"/>
    <w:rsid w:val="007D318B"/>
    <w:rsid w:val="0080296B"/>
    <w:rsid w:val="00815EE3"/>
    <w:rsid w:val="0083237B"/>
    <w:rsid w:val="00836C5C"/>
    <w:rsid w:val="00856854"/>
    <w:rsid w:val="008716BE"/>
    <w:rsid w:val="00875EC2"/>
    <w:rsid w:val="00876697"/>
    <w:rsid w:val="00880E20"/>
    <w:rsid w:val="008C50E0"/>
    <w:rsid w:val="008D5DF4"/>
    <w:rsid w:val="008F2F48"/>
    <w:rsid w:val="00904420"/>
    <w:rsid w:val="0093682A"/>
    <w:rsid w:val="009377EE"/>
    <w:rsid w:val="009631BC"/>
    <w:rsid w:val="0099349F"/>
    <w:rsid w:val="0099639D"/>
    <w:rsid w:val="009A217B"/>
    <w:rsid w:val="009C7FAD"/>
    <w:rsid w:val="009E5D9F"/>
    <w:rsid w:val="00A04B7B"/>
    <w:rsid w:val="00A61629"/>
    <w:rsid w:val="00A72D9F"/>
    <w:rsid w:val="00A74CD4"/>
    <w:rsid w:val="00AC4837"/>
    <w:rsid w:val="00B123C3"/>
    <w:rsid w:val="00B610E0"/>
    <w:rsid w:val="00B94A95"/>
    <w:rsid w:val="00B96310"/>
    <w:rsid w:val="00BB1DB2"/>
    <w:rsid w:val="00BD3173"/>
    <w:rsid w:val="00BE5987"/>
    <w:rsid w:val="00BE746F"/>
    <w:rsid w:val="00BF0DFC"/>
    <w:rsid w:val="00C10FF0"/>
    <w:rsid w:val="00C653E8"/>
    <w:rsid w:val="00C738F0"/>
    <w:rsid w:val="00CB0521"/>
    <w:rsid w:val="00CB2579"/>
    <w:rsid w:val="00CE5142"/>
    <w:rsid w:val="00D06DC4"/>
    <w:rsid w:val="00D10B08"/>
    <w:rsid w:val="00D50063"/>
    <w:rsid w:val="00D75817"/>
    <w:rsid w:val="00D93E59"/>
    <w:rsid w:val="00D9407D"/>
    <w:rsid w:val="00DE0AA0"/>
    <w:rsid w:val="00DF4633"/>
    <w:rsid w:val="00E35166"/>
    <w:rsid w:val="00E7509A"/>
    <w:rsid w:val="00E76CDA"/>
    <w:rsid w:val="00E8705F"/>
    <w:rsid w:val="00E96863"/>
    <w:rsid w:val="00EC23D0"/>
    <w:rsid w:val="00ED7DFF"/>
    <w:rsid w:val="00F05F35"/>
    <w:rsid w:val="00FD2B4A"/>
    <w:rsid w:val="00FD33C2"/>
    <w:rsid w:val="00FE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75E9DD02"/>
  <w15:docId w15:val="{AC4C49E5-B986-451E-A7BB-A8E5022C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0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16B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716BE"/>
  </w:style>
  <w:style w:type="paragraph" w:styleId="Rodap">
    <w:name w:val="footer"/>
    <w:basedOn w:val="Normal"/>
    <w:link w:val="RodapChar"/>
    <w:uiPriority w:val="99"/>
    <w:unhideWhenUsed/>
    <w:rsid w:val="008716B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716BE"/>
  </w:style>
  <w:style w:type="paragraph" w:styleId="Textodebalo">
    <w:name w:val="Balloon Text"/>
    <w:basedOn w:val="Normal"/>
    <w:link w:val="TextodebaloChar"/>
    <w:uiPriority w:val="99"/>
    <w:semiHidden/>
    <w:unhideWhenUsed/>
    <w:rsid w:val="0087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6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70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AC4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1"/>
    <w:rsid w:val="001F530B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uiPriority w:val="99"/>
    <w:semiHidden/>
    <w:rsid w:val="001F530B"/>
  </w:style>
  <w:style w:type="character" w:customStyle="1" w:styleId="CorpodetextoChar1">
    <w:name w:val="Corpo de texto Char1"/>
    <w:link w:val="Corpodetexto"/>
    <w:rsid w:val="001F530B"/>
    <w:rPr>
      <w:rFonts w:ascii="Arial" w:eastAsia="Times New Roman" w:hAnsi="Arial" w:cs="Times New Roman"/>
      <w:sz w:val="24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B1D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7756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E75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D96F7-352D-4632-B370-05392B458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Rose Farias</cp:lastModifiedBy>
  <cp:revision>9</cp:revision>
  <cp:lastPrinted>2023-01-17T14:23:00Z</cp:lastPrinted>
  <dcterms:created xsi:type="dcterms:W3CDTF">2023-01-17T13:01:00Z</dcterms:created>
  <dcterms:modified xsi:type="dcterms:W3CDTF">2023-01-17T14:24:00Z</dcterms:modified>
</cp:coreProperties>
</file>